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l'accueil d'un nouveau salarié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14 janvier 2025. Responsable : le service des ressources humaines.</w:t>
      </w:r>
    </w:p>
    <w:p>
      <w:pPr>
        <w:pStyle w:val="Heading2"/>
      </w:pPr>
      <w:r>
        <w:t>Le premier jour</w:t>
      </w:r>
    </w:p>
    <w:p>
      <w:r>
        <w:t>Le responsable du service accueille le nouveau salarié à 9 h. Il lui remet son badge, lui montre son poste et lui présente son référent, un collègue du même service qui le suit pendant un mois.</w:t>
      </w:r>
    </w:p>
    <w:p>
      <w:pPr>
        <w:pStyle w:val="Heading2"/>
      </w:pPr>
      <w:r>
        <w:t>La première semaine</w:t>
      </w:r>
    </w:p>
    <w:p>
      <w:r>
        <w:t>La formation sécurité a lieu dans les 48 heures qui suivent l'arrivée ; personne n'entre dans l'entrepôt avant de l'avoir suivie. Le service informatique crée les accès le premier jour, avant 11 h.</w:t>
      </w:r>
    </w:p>
    <w:p>
      <w:pPr>
        <w:pStyle w:val="Heading2"/>
      </w:pPr>
      <w:r>
        <w:t>Le premier mois</w:t>
      </w:r>
    </w:p>
    <w:p>
      <w:r>
        <w:t>Le formulaire de mutuelle est rendu dans les 15 jours. Les notes de frais se déposent avant le 10 du mois suivant. Un point d'étape a lieu à la fin du premier mois, avec le responsable et le référent.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01-accueil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